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19E13" w14:textId="77777777" w:rsidR="00D0796F" w:rsidRDefault="00DE5DD9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8"/>
          <w:szCs w:val="28"/>
        </w:rPr>
        <w:t>Лист розсилки</w:t>
      </w:r>
    </w:p>
    <w:p w14:paraId="2F8A3644" w14:textId="77777777" w:rsidR="00DE5DD9" w:rsidRDefault="00DE5DD9" w:rsidP="00DE5DD9">
      <w:pPr>
        <w:pStyle w:val="a6"/>
        <w:jc w:val="center"/>
        <w:rPr>
          <w:b/>
          <w:sz w:val="28"/>
          <w:szCs w:val="28"/>
          <w:lang w:val="uk-UA"/>
        </w:rPr>
      </w:pPr>
      <w:r w:rsidRPr="00DE5DD9">
        <w:rPr>
          <w:b/>
          <w:sz w:val="28"/>
          <w:szCs w:val="28"/>
          <w:lang w:val="uk-UA"/>
        </w:rPr>
        <w:t xml:space="preserve">до </w:t>
      </w:r>
      <w:proofErr w:type="spellStart"/>
      <w:r w:rsidRPr="00DE5DD9">
        <w:rPr>
          <w:b/>
          <w:sz w:val="28"/>
          <w:szCs w:val="28"/>
          <w:lang w:val="uk-UA"/>
        </w:rPr>
        <w:t>проєкту</w:t>
      </w:r>
      <w:proofErr w:type="spellEnd"/>
      <w:r w:rsidRPr="00DE5DD9">
        <w:rPr>
          <w:b/>
          <w:sz w:val="28"/>
          <w:szCs w:val="28"/>
          <w:lang w:val="uk-UA"/>
        </w:rPr>
        <w:t xml:space="preserve"> рішення </w:t>
      </w:r>
    </w:p>
    <w:p w14:paraId="4133E6CA" w14:textId="77777777" w:rsidR="00840ABB" w:rsidRPr="009E0E6D" w:rsidRDefault="00840ABB" w:rsidP="00840ABB">
      <w:pPr>
        <w:pStyle w:val="a6"/>
        <w:jc w:val="center"/>
        <w:rPr>
          <w:b/>
          <w:bCs/>
          <w:color w:val="000000"/>
          <w:sz w:val="28"/>
          <w:szCs w:val="28"/>
          <w:lang w:val="uk-UA"/>
        </w:rPr>
      </w:pPr>
      <w:r w:rsidRPr="009E0E6D">
        <w:rPr>
          <w:b/>
          <w:bCs/>
          <w:color w:val="000000"/>
          <w:sz w:val="28"/>
          <w:szCs w:val="28"/>
          <w:lang w:val="uk-UA"/>
        </w:rPr>
        <w:t>«</w:t>
      </w:r>
      <w:r w:rsidRPr="009E0E6D">
        <w:rPr>
          <w:b/>
          <w:bCs/>
          <w:sz w:val="28"/>
          <w:szCs w:val="28"/>
          <w:lang w:val="uk-UA"/>
        </w:rPr>
        <w:t xml:space="preserve">Про прийняття у комунальну власність Сквирської міської територіальної громади господарської будівлі, що знаходиться за </w:t>
      </w:r>
      <w:proofErr w:type="spellStart"/>
      <w:r w:rsidRPr="009E0E6D">
        <w:rPr>
          <w:b/>
          <w:bCs/>
          <w:sz w:val="28"/>
          <w:szCs w:val="28"/>
          <w:lang w:val="uk-UA"/>
        </w:rPr>
        <w:t>адресою</w:t>
      </w:r>
      <w:proofErr w:type="spellEnd"/>
      <w:r w:rsidRPr="009E0E6D">
        <w:rPr>
          <w:b/>
          <w:bCs/>
          <w:sz w:val="28"/>
          <w:szCs w:val="28"/>
          <w:lang w:val="uk-UA"/>
        </w:rPr>
        <w:t xml:space="preserve">: </w:t>
      </w:r>
      <w:proofErr w:type="spellStart"/>
      <w:r w:rsidRPr="009E0E6D">
        <w:rPr>
          <w:b/>
          <w:bCs/>
          <w:sz w:val="28"/>
          <w:szCs w:val="28"/>
          <w:lang w:val="uk-UA"/>
        </w:rPr>
        <w:t>вул.Центральна</w:t>
      </w:r>
      <w:proofErr w:type="spellEnd"/>
      <w:r w:rsidRPr="009E0E6D">
        <w:rPr>
          <w:b/>
          <w:bCs/>
          <w:sz w:val="28"/>
          <w:szCs w:val="28"/>
          <w:lang w:val="uk-UA"/>
        </w:rPr>
        <w:t xml:space="preserve">, 1а, </w:t>
      </w:r>
      <w:proofErr w:type="spellStart"/>
      <w:r w:rsidRPr="009E0E6D">
        <w:rPr>
          <w:b/>
          <w:bCs/>
          <w:sz w:val="28"/>
          <w:szCs w:val="28"/>
          <w:lang w:val="uk-UA"/>
        </w:rPr>
        <w:t>с.Малі</w:t>
      </w:r>
      <w:proofErr w:type="spellEnd"/>
      <w:r w:rsidRPr="009E0E6D">
        <w:rPr>
          <w:b/>
          <w:bCs/>
          <w:sz w:val="28"/>
          <w:szCs w:val="28"/>
          <w:lang w:val="uk-UA"/>
        </w:rPr>
        <w:t xml:space="preserve"> Лисівці</w:t>
      </w:r>
      <w:r w:rsidRPr="009E0E6D">
        <w:rPr>
          <w:b/>
          <w:bCs/>
          <w:color w:val="000000"/>
          <w:sz w:val="28"/>
          <w:szCs w:val="28"/>
          <w:lang w:val="uk-UA"/>
        </w:rPr>
        <w:t>»</w:t>
      </w:r>
    </w:p>
    <w:p w14:paraId="07419734" w14:textId="77777777" w:rsidR="00D0796F" w:rsidRDefault="00D079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A526B32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5"/>
        <w:tblW w:w="990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78"/>
        <w:gridCol w:w="1725"/>
        <w:gridCol w:w="2103"/>
        <w:gridCol w:w="1824"/>
      </w:tblGrid>
      <w:tr w:rsidR="00D0796F" w14:paraId="363C5103" w14:textId="77777777" w:rsidTr="00DE5DD9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698B" w14:textId="77777777" w:rsidR="00D0796F" w:rsidRPr="00DE5DD9" w:rsidRDefault="00DE5DD9" w:rsidP="00DE5DD9">
            <w:pPr>
              <w:pStyle w:val="a6"/>
              <w:rPr>
                <w:b/>
                <w:bCs/>
                <w:sz w:val="28"/>
                <w:szCs w:val="28"/>
              </w:rPr>
            </w:pPr>
            <w:r w:rsidRPr="00DE5DD9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CBD8" w14:textId="77777777" w:rsidR="00D0796F" w:rsidRDefault="00DE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Посада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0E8D9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ПІБ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9C54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Електронна адреса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3801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Кількість</w:t>
            </w:r>
          </w:p>
        </w:tc>
      </w:tr>
      <w:tr w:rsidR="00D0796F" w14:paraId="1AA0B65E" w14:textId="77777777" w:rsidTr="00DE5DD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A0FA" w14:textId="77777777" w:rsidR="00D0796F" w:rsidRDefault="00D0796F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7C32" w14:textId="77777777" w:rsidR="00D0796F" w:rsidRDefault="00DE5D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Головний спеціаліст відділу капітального будівництва, комунальної власності  та житлово-комунального господарства Сквирcької міської ради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18126" w14:textId="77777777" w:rsidR="00D0796F" w:rsidRPr="00DE5DD9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Лупул С.П.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479BA" w14:textId="77777777" w:rsidR="00D0796F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kap_bud2021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@ukr.net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B633" w14:textId="1F213FAB" w:rsidR="00D0796F" w:rsidRDefault="00840ABB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 xml:space="preserve"> (оригінал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</w:tbl>
    <w:p w14:paraId="228106F2" w14:textId="77777777" w:rsidR="00D0796F" w:rsidRDefault="00D0796F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4AF440BD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17646FCC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0321B67C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F627090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Начальниця </w:t>
      </w:r>
      <w:r w:rsidRPr="00DE5DD9">
        <w:rPr>
          <w:rFonts w:ascii="Times New Roman" w:eastAsia="Times New Roman" w:hAnsi="Times New Roman"/>
          <w:b/>
          <w:sz w:val="28"/>
          <w:szCs w:val="28"/>
        </w:rPr>
        <w:t>відділу</w:t>
      </w: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капітального </w:t>
      </w:r>
    </w:p>
    <w:p w14:paraId="3E852306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будівництва, комунальної власності та </w:t>
      </w:r>
    </w:p>
    <w:p w14:paraId="149D7E71" w14:textId="77777777" w:rsidR="00D0796F" w:rsidRP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>житлово-комунального господарства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Марина ТЕРНОВА</w:t>
      </w:r>
    </w:p>
    <w:sectPr w:rsidR="00D0796F" w:rsidRPr="00DE5DD9" w:rsidSect="00DE5DD9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701F2"/>
    <w:multiLevelType w:val="multilevel"/>
    <w:tmpl w:val="AF50300A"/>
    <w:lvl w:ilvl="0">
      <w:start w:val="1"/>
      <w:numFmt w:val="decimal"/>
      <w:lvlText w:val="%1."/>
      <w:lvlJc w:val="left"/>
      <w:pPr>
        <w:ind w:left="677" w:hanging="360"/>
      </w:p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num w:numId="1" w16cid:durableId="780805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96F"/>
    <w:rsid w:val="001F2544"/>
    <w:rsid w:val="0030799D"/>
    <w:rsid w:val="0037254A"/>
    <w:rsid w:val="004005CE"/>
    <w:rsid w:val="00447E69"/>
    <w:rsid w:val="00780158"/>
    <w:rsid w:val="007A7918"/>
    <w:rsid w:val="00840ABB"/>
    <w:rsid w:val="009B47E8"/>
    <w:rsid w:val="00A4075D"/>
    <w:rsid w:val="00B918D4"/>
    <w:rsid w:val="00C27421"/>
    <w:rsid w:val="00C50C10"/>
    <w:rsid w:val="00D0796F"/>
    <w:rsid w:val="00D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A3F9"/>
  <w15:docId w15:val="{4C92D096-8840-4214-B4C5-A08C1874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  <w:lang w:val="uk-UA"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 Spacing"/>
    <w:uiPriority w:val="1"/>
    <w:qFormat/>
    <w:rsid w:val="00DE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semiHidden/>
    <w:rsid w:val="007801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801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7801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sakF+Okz0AoTaKM7oHB7NST4vA==">AMUW2mVdEfUZzrSA0wj8oPaRIGOSkTyk/t2e3MKQ6CmuSC8KVGfYm9jCxI/weDUlQuHhRfTzKX1y6rY+BFvHkRiKdnlFexNqhwlYWYASyTOXpBlhBUx7IPBHjAfhFQQQ+7P4v2dGOofc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9</cp:revision>
  <cp:lastPrinted>2023-12-06T09:36:00Z</cp:lastPrinted>
  <dcterms:created xsi:type="dcterms:W3CDTF">2020-05-06T06:23:00Z</dcterms:created>
  <dcterms:modified xsi:type="dcterms:W3CDTF">2023-12-06T09:58:00Z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